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7B3FA3" w14:textId="3D62BD4E" w:rsidR="00B30DC7" w:rsidRPr="000320ED" w:rsidRDefault="00F10757" w:rsidP="00B30DC7">
      <w:pPr>
        <w:spacing w:after="0" w:line="276" w:lineRule="auto"/>
        <w:rPr>
          <w:rFonts w:asciiTheme="majorHAnsi" w:hAnsiTheme="majorHAnsi" w:cstheme="majorHAnsi"/>
          <w:sz w:val="24"/>
        </w:rPr>
      </w:pPr>
      <w:bookmarkStart w:id="0" w:name="_GoBack"/>
      <w:bookmarkEnd w:id="0"/>
      <w:r>
        <w:rPr>
          <w:rFonts w:asciiTheme="majorHAnsi" w:hAnsiTheme="majorHAnsi" w:cstheme="majorHAnsi"/>
          <w:sz w:val="24"/>
        </w:rPr>
        <w:t>Załącznik nr 3</w:t>
      </w:r>
      <w:r w:rsidR="00B30DC7" w:rsidRPr="000320ED">
        <w:rPr>
          <w:rFonts w:asciiTheme="majorHAnsi" w:hAnsiTheme="majorHAnsi" w:cstheme="majorHAnsi"/>
          <w:sz w:val="24"/>
        </w:rPr>
        <w:t xml:space="preserve"> do zapytania DZ/DZ-072-</w:t>
      </w:r>
      <w:r w:rsidR="00E663A2">
        <w:rPr>
          <w:rFonts w:asciiTheme="majorHAnsi" w:hAnsiTheme="majorHAnsi" w:cstheme="majorHAnsi"/>
          <w:sz w:val="24"/>
        </w:rPr>
        <w:t>125/2026</w:t>
      </w:r>
    </w:p>
    <w:p w14:paraId="3E4CEE4E" w14:textId="77777777" w:rsidR="00CD1950" w:rsidRDefault="00CD1950" w:rsidP="0043697B">
      <w:pPr>
        <w:spacing w:after="0" w:line="276" w:lineRule="auto"/>
      </w:pPr>
    </w:p>
    <w:p w14:paraId="3A8F91AA" w14:textId="77777777" w:rsidR="00B30DC7" w:rsidRPr="00591CA6" w:rsidRDefault="00B30DC7" w:rsidP="00B30DC7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Wykonawca:</w:t>
      </w:r>
    </w:p>
    <w:p w14:paraId="30D405EB" w14:textId="77777777" w:rsidR="00B30DC7" w:rsidRPr="00591CA6" w:rsidRDefault="00B30DC7" w:rsidP="00B30DC7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50F3D612" w14:textId="77777777" w:rsidR="00B30DC7" w:rsidRPr="00591CA6" w:rsidRDefault="00B30DC7" w:rsidP="00B30DC7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adres, w zależności</w:t>
      </w:r>
      <w:r w:rsidRPr="00591CA6">
        <w:rPr>
          <w:rFonts w:cstheme="minorHAnsi"/>
          <w:sz w:val="24"/>
          <w:szCs w:val="24"/>
        </w:rPr>
        <w:br/>
        <w:t xml:space="preserve">od podmiotu: NIP/PESEL, KRS /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Pr="00591CA6">
        <w:rPr>
          <w:rFonts w:cstheme="minorHAnsi"/>
          <w:sz w:val="24"/>
          <w:szCs w:val="24"/>
        </w:rPr>
        <w:t xml:space="preserve"> )</w:t>
      </w:r>
    </w:p>
    <w:p w14:paraId="3568583E" w14:textId="77777777" w:rsidR="00B30DC7" w:rsidRPr="00591CA6" w:rsidRDefault="00B30DC7" w:rsidP="00B30DC7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7F0E04FB" w14:textId="77777777" w:rsidR="00B30DC7" w:rsidRPr="00591CA6" w:rsidRDefault="00B30DC7" w:rsidP="00B30DC7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Pr="00591CA6">
        <w:rPr>
          <w:rFonts w:cstheme="minorHAnsi"/>
          <w:sz w:val="24"/>
          <w:szCs w:val="24"/>
        </w:rPr>
        <w:br/>
        <w:t xml:space="preserve">(imię, nazwisko, stanowisko/podstawa </w:t>
      </w:r>
      <w:r w:rsidRPr="00591CA6">
        <w:rPr>
          <w:rFonts w:cstheme="minorHAnsi"/>
          <w:sz w:val="24"/>
          <w:szCs w:val="24"/>
        </w:rPr>
        <w:br/>
        <w:t>do  reprezentacji)</w:t>
      </w:r>
    </w:p>
    <w:p w14:paraId="57E215CE" w14:textId="77777777" w:rsidR="00B30DC7" w:rsidRPr="00591CA6" w:rsidRDefault="00B30DC7" w:rsidP="00B30DC7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176B6D29" w14:textId="77777777" w:rsidR="00B30DC7" w:rsidRPr="00591CA6" w:rsidRDefault="00B30DC7" w:rsidP="00B30DC7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Oświadczenia Wykonawcy</w:t>
      </w:r>
      <w:r w:rsidRPr="00591CA6">
        <w:rPr>
          <w:rFonts w:cstheme="minorHAnsi"/>
          <w:b/>
          <w:sz w:val="24"/>
          <w:szCs w:val="24"/>
        </w:rPr>
        <w:br/>
        <w:t xml:space="preserve">UWZGLĘDNIAJĄCE PRZESŁANKI WYKLUCZENIA Z ART. 7 UST. 1 USTAWY </w:t>
      </w:r>
    </w:p>
    <w:p w14:paraId="0F4771E6" w14:textId="77777777" w:rsidR="00B30DC7" w:rsidRPr="00591CA6" w:rsidRDefault="00B30DC7" w:rsidP="00B30DC7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42E93A47" w14:textId="77777777" w:rsidR="00B30DC7" w:rsidRDefault="00B30DC7" w:rsidP="00B30DC7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na potrzeby postępowania dot</w:t>
      </w:r>
      <w:r>
        <w:rPr>
          <w:rFonts w:cstheme="minorHAnsi"/>
          <w:b/>
          <w:sz w:val="24"/>
          <w:szCs w:val="24"/>
        </w:rPr>
        <w:t xml:space="preserve">. sukcesywnych dostaw testów ciążowych o wysokiej czułości nie mniejszej niż 10mIU/mL na potrzeby realizacji badania w projekcie pn.: </w:t>
      </w:r>
      <w:r w:rsidRPr="003C224E">
        <w:rPr>
          <w:rFonts w:cstheme="minorHAnsi"/>
          <w:b/>
          <w:sz w:val="24"/>
          <w:szCs w:val="24"/>
        </w:rPr>
        <w:t>„Ocena skuteczności, bezpieczeństwa i tolerancji znakowanego lutetem 177 ligandu PSMA u chorych z progresją raka gruczołowo-torbielowatego ślinianek - otwarte, niekomercyjne badanie kliniczne (LURM)”</w:t>
      </w:r>
      <w:r w:rsidRPr="00D85BB9">
        <w:rPr>
          <w:rFonts w:cstheme="minorHAnsi"/>
          <w:b/>
          <w:bCs/>
          <w:sz w:val="24"/>
          <w:szCs w:val="24"/>
        </w:rPr>
        <w:t xml:space="preserve"> </w:t>
      </w:r>
      <w:r w:rsidRPr="00E60424">
        <w:rPr>
          <w:rFonts w:cstheme="minorHAnsi"/>
          <w:bCs/>
          <w:sz w:val="24"/>
          <w:szCs w:val="24"/>
        </w:rPr>
        <w:t xml:space="preserve">prowadzonego przez </w:t>
      </w:r>
      <w:r w:rsidRPr="00E60424">
        <w:rPr>
          <w:rFonts w:cstheme="minorHAnsi"/>
          <w:sz w:val="24"/>
          <w:szCs w:val="24"/>
        </w:rPr>
        <w:t>Narodowy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Pr="00D9723D">
        <w:rPr>
          <w:rFonts w:cstheme="minorHAnsi"/>
          <w:sz w:val="24"/>
          <w:szCs w:val="24"/>
        </w:rPr>
        <w:t xml:space="preserve">oświadczam, że nie zachodzą w stosunku do mnie przesłanki wykluczenia z postępowania na podstawie art.  </w:t>
      </w:r>
      <w:r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Pr="00D9723D">
        <w:rPr>
          <w:rFonts w:cstheme="minorHAnsi"/>
          <w:sz w:val="24"/>
          <w:szCs w:val="24"/>
        </w:rPr>
        <w:t xml:space="preserve">z dnia 13 kwietnia 2022 r. </w:t>
      </w:r>
      <w:r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 oraz służących ochronie bezpieczeństwa narodowego (</w:t>
      </w:r>
      <w:r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Pr="00D9723D">
        <w:rPr>
          <w:rFonts w:cstheme="minorHAnsi"/>
          <w:iCs/>
          <w:sz w:val="24"/>
          <w:szCs w:val="24"/>
        </w:rPr>
        <w:t>)</w:t>
      </w:r>
      <w:r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Pr="00D9723D">
        <w:rPr>
          <w:rFonts w:cstheme="minorHAnsi"/>
          <w:iCs/>
          <w:sz w:val="24"/>
          <w:szCs w:val="24"/>
        </w:rPr>
        <w:t>.</w:t>
      </w:r>
      <w:r w:rsidRPr="00D9723D">
        <w:rPr>
          <w:rFonts w:cstheme="minorHAnsi"/>
          <w:sz w:val="24"/>
          <w:szCs w:val="24"/>
        </w:rPr>
        <w:t xml:space="preserve"> </w:t>
      </w:r>
    </w:p>
    <w:p w14:paraId="2065FCEF" w14:textId="77777777" w:rsidR="00B30DC7" w:rsidRPr="00591CA6" w:rsidRDefault="00B30DC7" w:rsidP="00B30DC7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lastRenderedPageBreak/>
        <w:t>-------------------------</w:t>
      </w:r>
    </w:p>
    <w:p w14:paraId="03A5261C" w14:textId="77777777" w:rsidR="00B30DC7" w:rsidRPr="00591CA6" w:rsidRDefault="00B30DC7" w:rsidP="00B30DC7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czytelny podpis lub podpis z pieczątką 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                                                       do reprezentowania Wykonawcy)</w:t>
      </w:r>
    </w:p>
    <w:p w14:paraId="4F58E56A" w14:textId="77777777" w:rsidR="00B30DC7" w:rsidRPr="008B3BDA" w:rsidRDefault="00B30DC7" w:rsidP="00B30DC7">
      <w:pPr>
        <w:rPr>
          <w:rFonts w:cstheme="minorHAnsi"/>
          <w:sz w:val="24"/>
          <w:szCs w:val="24"/>
        </w:rPr>
      </w:pPr>
    </w:p>
    <w:p w14:paraId="285F0C8A" w14:textId="77777777" w:rsidR="00D83BB9" w:rsidRDefault="00D83BB9" w:rsidP="0043697B">
      <w:pPr>
        <w:spacing w:after="0" w:line="276" w:lineRule="auto"/>
      </w:pPr>
    </w:p>
    <w:p w14:paraId="416B4901" w14:textId="77777777" w:rsidR="00D83BB9" w:rsidRDefault="00D83BB9" w:rsidP="0043697B">
      <w:pPr>
        <w:spacing w:after="0" w:line="276" w:lineRule="auto"/>
      </w:pPr>
    </w:p>
    <w:p w14:paraId="4BDC72FF" w14:textId="77777777" w:rsidR="00D83BB9" w:rsidRDefault="00D83BB9" w:rsidP="0043697B">
      <w:pPr>
        <w:spacing w:after="0" w:line="276" w:lineRule="auto"/>
      </w:pPr>
    </w:p>
    <w:p w14:paraId="63346CFD" w14:textId="77777777" w:rsidR="00D83BB9" w:rsidRDefault="00D83BB9" w:rsidP="0043697B">
      <w:pPr>
        <w:spacing w:after="0" w:line="276" w:lineRule="auto"/>
      </w:pPr>
    </w:p>
    <w:sectPr w:rsidR="00D83BB9" w:rsidSect="001721F7">
      <w:headerReference w:type="default" r:id="rId6"/>
      <w:footerReference w:type="default" r:id="rId7"/>
      <w:pgSz w:w="11906" w:h="16838"/>
      <w:pgMar w:top="1417" w:right="1417" w:bottom="1417" w:left="1417" w:header="284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12E9A5" w14:textId="77777777" w:rsidR="009A7BD3" w:rsidRDefault="009A7BD3" w:rsidP="00DE4319">
      <w:pPr>
        <w:spacing w:after="0" w:line="240" w:lineRule="auto"/>
      </w:pPr>
      <w:r>
        <w:separator/>
      </w:r>
    </w:p>
  </w:endnote>
  <w:endnote w:type="continuationSeparator" w:id="0">
    <w:p w14:paraId="4DE02992" w14:textId="77777777" w:rsidR="009A7BD3" w:rsidRDefault="009A7BD3" w:rsidP="00DE4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6E0A4D" w14:textId="77777777" w:rsidR="00BA38A5" w:rsidRPr="001721F7" w:rsidRDefault="00BA38A5" w:rsidP="00BA38A5">
    <w:pPr>
      <w:pStyle w:val="Stopka"/>
      <w:jc w:val="center"/>
      <w:rPr>
        <w:sz w:val="20"/>
        <w:szCs w:val="20"/>
      </w:rPr>
    </w:pPr>
    <w:r w:rsidRPr="001721F7">
      <w:rPr>
        <w:sz w:val="20"/>
        <w:szCs w:val="20"/>
      </w:rPr>
      <w:t>Projekt pn</w:t>
    </w:r>
    <w:r w:rsidRPr="001721F7">
      <w:rPr>
        <w:i/>
        <w:sz w:val="20"/>
        <w:szCs w:val="20"/>
      </w:rPr>
      <w:t>. „Ocena skuteczności, bezpieczeństwa i tolerancji znakowanego lutetem 177 ligandu PSMA u chorych z progresją raka gruczołowo-torbielowatego ślinianek - otwarte, niekomercyjne badanie kliniczne (LURM)”</w:t>
    </w:r>
    <w:r w:rsidRPr="001721F7">
      <w:rPr>
        <w:sz w:val="20"/>
        <w:szCs w:val="20"/>
      </w:rPr>
      <w:t xml:space="preserve"> otrzymał dofinansowanie na jego realizację od Agencji Badań Medycznych ze środków budżetu państwa. Umowa o dofinansowanie nr 2025/ABM/01/00034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199047" w14:textId="77777777" w:rsidR="009A7BD3" w:rsidRDefault="009A7BD3" w:rsidP="00DE4319">
      <w:pPr>
        <w:spacing w:after="0" w:line="240" w:lineRule="auto"/>
      </w:pPr>
      <w:r>
        <w:separator/>
      </w:r>
    </w:p>
  </w:footnote>
  <w:footnote w:type="continuationSeparator" w:id="0">
    <w:p w14:paraId="298129D7" w14:textId="77777777" w:rsidR="009A7BD3" w:rsidRDefault="009A7BD3" w:rsidP="00DE4319">
      <w:pPr>
        <w:spacing w:after="0" w:line="240" w:lineRule="auto"/>
      </w:pPr>
      <w:r>
        <w:continuationSeparator/>
      </w:r>
    </w:p>
  </w:footnote>
  <w:footnote w:id="1">
    <w:p w14:paraId="086D98B4" w14:textId="77777777" w:rsidR="00B30DC7" w:rsidRPr="00591CA6" w:rsidRDefault="00B30DC7" w:rsidP="00B30DC7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591CA6">
        <w:rPr>
          <w:rFonts w:cstheme="minorHAnsi"/>
          <w:color w:val="222222"/>
          <w:sz w:val="24"/>
          <w:szCs w:val="16"/>
        </w:rPr>
        <w:t xml:space="preserve">z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6F87DBDF" w14:textId="77777777" w:rsidR="00B30DC7" w:rsidRPr="00591CA6" w:rsidRDefault="00B30DC7" w:rsidP="00B30DC7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A0AF9D7" w14:textId="77777777" w:rsidR="00B30DC7" w:rsidRPr="00591CA6" w:rsidRDefault="00B30DC7" w:rsidP="00B30DC7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  o przeciwdziałaniu praniu pieniędzy oraz finansowaniu terroryzmu (Dz. U. z 2022 r. poz. 5</w:t>
      </w:r>
      <w:r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21F8273" w14:textId="77777777" w:rsidR="00B30DC7" w:rsidRPr="00761CEB" w:rsidRDefault="00B30DC7" w:rsidP="00B30D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690D1A" w14:textId="77777777" w:rsidR="00DE4319" w:rsidRDefault="00DE4319" w:rsidP="00447DBA">
    <w:pPr>
      <w:pStyle w:val="Nagwek"/>
      <w:spacing w:after="240"/>
    </w:pPr>
    <w:r>
      <w:rPr>
        <w:noProof/>
        <w:lang w:eastAsia="pl-PL"/>
      </w:rPr>
      <w:drawing>
        <wp:inline distT="0" distB="0" distL="0" distR="0" wp14:anchorId="7FCF4193" wp14:editId="4D138F40">
          <wp:extent cx="1216769" cy="661544"/>
          <wp:effectExtent l="0" t="0" r="2540" b="5715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NI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5803" cy="6827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l-PL"/>
      </w:rPr>
      <w:tab/>
    </w:r>
    <w:r>
      <w:rPr>
        <w:noProof/>
        <w:lang w:eastAsia="pl-PL"/>
      </w:rPr>
      <w:tab/>
      <w:t xml:space="preserve"> </w:t>
    </w:r>
    <w:r>
      <w:rPr>
        <w:noProof/>
        <w:lang w:eastAsia="pl-PL"/>
      </w:rPr>
      <w:drawing>
        <wp:inline distT="0" distB="0" distL="0" distR="0" wp14:anchorId="1FAAEC08" wp14:editId="7B2DB363">
          <wp:extent cx="1450999" cy="793515"/>
          <wp:effectExtent l="0" t="0" r="0" b="6985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BM_logo_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8802" cy="808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993"/>
    <w:rsid w:val="000031ED"/>
    <w:rsid w:val="001721F7"/>
    <w:rsid w:val="002072C9"/>
    <w:rsid w:val="003F2993"/>
    <w:rsid w:val="0043697B"/>
    <w:rsid w:val="00447DBA"/>
    <w:rsid w:val="007534A4"/>
    <w:rsid w:val="00800300"/>
    <w:rsid w:val="00855D2A"/>
    <w:rsid w:val="008B6CBF"/>
    <w:rsid w:val="00915DCB"/>
    <w:rsid w:val="009A7BD3"/>
    <w:rsid w:val="00B30DC7"/>
    <w:rsid w:val="00BA38A5"/>
    <w:rsid w:val="00BB4222"/>
    <w:rsid w:val="00BB7DFB"/>
    <w:rsid w:val="00C575A3"/>
    <w:rsid w:val="00CD1950"/>
    <w:rsid w:val="00D83BB9"/>
    <w:rsid w:val="00DA4DD9"/>
    <w:rsid w:val="00DE4319"/>
    <w:rsid w:val="00E663A2"/>
    <w:rsid w:val="00E97294"/>
    <w:rsid w:val="00EF6613"/>
    <w:rsid w:val="00EF7447"/>
    <w:rsid w:val="00F10757"/>
    <w:rsid w:val="00FC33C6"/>
    <w:rsid w:val="00FD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194B14"/>
  <w15:chartTrackingRefBased/>
  <w15:docId w15:val="{9119AD9E-AC07-490C-911A-89EFA56E7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0D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83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E4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4319"/>
  </w:style>
  <w:style w:type="paragraph" w:styleId="Stopka">
    <w:name w:val="footer"/>
    <w:basedOn w:val="Normalny"/>
    <w:link w:val="StopkaZnak"/>
    <w:uiPriority w:val="99"/>
    <w:unhideWhenUsed/>
    <w:rsid w:val="00DE4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4319"/>
  </w:style>
  <w:style w:type="character" w:styleId="Odwoanieprzypisudolnego">
    <w:name w:val="footnote reference"/>
    <w:basedOn w:val="Domylnaczcionkaakapitu"/>
    <w:uiPriority w:val="99"/>
    <w:semiHidden/>
    <w:unhideWhenUsed/>
    <w:rsid w:val="00B30DC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0D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0D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Dobrzaniecka</dc:creator>
  <cp:keywords/>
  <dc:description/>
  <cp:lastModifiedBy>Magdalena Filipek</cp:lastModifiedBy>
  <cp:revision>2</cp:revision>
  <cp:lastPrinted>2026-06-02T10:58:00Z</cp:lastPrinted>
  <dcterms:created xsi:type="dcterms:W3CDTF">2026-06-02T10:58:00Z</dcterms:created>
  <dcterms:modified xsi:type="dcterms:W3CDTF">2026-06-02T10:58:00Z</dcterms:modified>
</cp:coreProperties>
</file>